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831BB" w:rsidRDefault="001831BB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города федерального значения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1831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71908" w:rsidRDefault="00371908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71908" w:rsidRDefault="00371908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71908" w:rsidRDefault="00371908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246E" w:rsidRDefault="00556F04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1831BB">
        <w:rPr>
          <w:rFonts w:ascii="Times New Roman" w:hAnsi="Times New Roman"/>
          <w:b/>
          <w:sz w:val="28"/>
          <w:szCs w:val="28"/>
          <w:lang w:eastAsia="ru-RU"/>
        </w:rPr>
        <w:t>.12</w:t>
      </w:r>
      <w:r w:rsidR="004569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70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5"/>
      </w:tblGrid>
      <w:tr w:rsidR="00F1246E" w:rsidRPr="00BF097D" w:rsidTr="00CF0652">
        <w:tc>
          <w:tcPr>
            <w:tcW w:w="5353" w:type="dxa"/>
          </w:tcPr>
          <w:p w:rsidR="00F1246E" w:rsidRPr="00556F04" w:rsidRDefault="00556F04" w:rsidP="00556F0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6F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 утверждении Положения об учетной политике </w:t>
            </w:r>
            <w:r w:rsidRPr="00556F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Местной </w:t>
            </w:r>
            <w:proofErr w:type="gramStart"/>
            <w:r w:rsidRPr="00556F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556F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Pr="00556F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556F04" w:rsidRDefault="00556F04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46E" w:rsidRDefault="00556F04" w:rsidP="00FC5A7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6F04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06.12.2011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56F04">
        <w:rPr>
          <w:rFonts w:ascii="Times New Roman" w:hAnsi="Times New Roman"/>
          <w:sz w:val="24"/>
          <w:szCs w:val="24"/>
          <w:lang w:eastAsia="ru-RU"/>
        </w:rPr>
        <w:t xml:space="preserve"> 402-ФЗ,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Приказом Министерства финансов Росс</w:t>
      </w:r>
      <w:r>
        <w:rPr>
          <w:rFonts w:ascii="Times New Roman" w:hAnsi="Times New Roman"/>
          <w:sz w:val="24"/>
          <w:szCs w:val="24"/>
          <w:lang w:eastAsia="ru-RU"/>
        </w:rPr>
        <w:t>ийской Федерации от 01.12.2010</w:t>
      </w:r>
      <w:r w:rsidRPr="00556F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56F04">
        <w:rPr>
          <w:rFonts w:ascii="Times New Roman" w:hAnsi="Times New Roman"/>
          <w:sz w:val="24"/>
          <w:szCs w:val="24"/>
          <w:lang w:eastAsia="ru-RU"/>
        </w:rPr>
        <w:t>157н,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Приказом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финансов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06.12.2</w:t>
      </w:r>
      <w:r>
        <w:rPr>
          <w:rFonts w:ascii="Times New Roman" w:hAnsi="Times New Roman"/>
          <w:sz w:val="24"/>
          <w:szCs w:val="24"/>
          <w:lang w:eastAsia="ru-RU"/>
        </w:rPr>
        <w:t xml:space="preserve">010 № </w:t>
      </w:r>
      <w:r w:rsidRPr="00556F04">
        <w:rPr>
          <w:rFonts w:ascii="Times New Roman" w:hAnsi="Times New Roman"/>
          <w:sz w:val="24"/>
          <w:szCs w:val="24"/>
          <w:lang w:eastAsia="ru-RU"/>
        </w:rPr>
        <w:t>162н,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Приказом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финансов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Росси</w:t>
      </w:r>
      <w:bookmarkStart w:id="0" w:name="_GoBack"/>
      <w:bookmarkEnd w:id="0"/>
      <w:r w:rsidRPr="00556F04">
        <w:rPr>
          <w:rFonts w:ascii="Times New Roman" w:hAnsi="Times New Roman"/>
          <w:sz w:val="24"/>
          <w:szCs w:val="24"/>
          <w:lang w:eastAsia="ru-RU"/>
        </w:rPr>
        <w:t>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28.12.2010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556F04">
        <w:rPr>
          <w:rFonts w:ascii="Times New Roman" w:hAnsi="Times New Roman"/>
          <w:sz w:val="24"/>
          <w:szCs w:val="24"/>
          <w:lang w:eastAsia="ru-RU"/>
        </w:rPr>
        <w:t>191н,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федеральными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стандартами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бухгалтерского учета для организаций государственного сектора, Бюджетным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кодексом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Федерации,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Налоговым</w:t>
      </w:r>
      <w:r w:rsidR="00FC5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Кодексом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F04">
        <w:rPr>
          <w:rFonts w:ascii="Times New Roman" w:hAnsi="Times New Roman"/>
          <w:sz w:val="24"/>
          <w:szCs w:val="24"/>
          <w:lang w:eastAsia="ru-RU"/>
        </w:rPr>
        <w:t>Федерации (далее НК РФ)</w:t>
      </w:r>
      <w:r w:rsidR="00F1246E">
        <w:rPr>
          <w:rFonts w:ascii="Times New Roman" w:hAnsi="Times New Roman"/>
          <w:sz w:val="24"/>
          <w:szCs w:val="24"/>
          <w:lang w:eastAsia="ru-RU"/>
        </w:rPr>
        <w:t>, Местная администрация</w:t>
      </w:r>
      <w:proofErr w:type="gramEnd"/>
    </w:p>
    <w:p w:rsidR="00F1246E" w:rsidRDefault="00F1246E" w:rsidP="00FC5A7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FC5A78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FC5A78" w:rsidRDefault="00FC5A78" w:rsidP="00FC5A78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56A4" w:rsidRPr="001B56A4" w:rsidRDefault="00F1246E" w:rsidP="00FC5A7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1B56A4" w:rsidRPr="001B56A4">
        <w:rPr>
          <w:rFonts w:ascii="Times New Roman" w:hAnsi="Times New Roman"/>
          <w:sz w:val="24"/>
          <w:szCs w:val="24"/>
          <w:lang w:eastAsia="ru-RU"/>
        </w:rPr>
        <w:t>Утвердить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6A4" w:rsidRPr="001B56A4"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6A4" w:rsidRPr="001B56A4">
        <w:rPr>
          <w:rFonts w:ascii="Times New Roman" w:hAnsi="Times New Roman"/>
          <w:sz w:val="24"/>
          <w:szCs w:val="24"/>
          <w:lang w:eastAsia="ru-RU"/>
        </w:rPr>
        <w:t>об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6A4" w:rsidRPr="001B56A4">
        <w:rPr>
          <w:rFonts w:ascii="Times New Roman" w:hAnsi="Times New Roman"/>
          <w:sz w:val="24"/>
          <w:szCs w:val="24"/>
          <w:lang w:eastAsia="ru-RU"/>
        </w:rPr>
        <w:t>учетной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6A4" w:rsidRPr="001B56A4">
        <w:rPr>
          <w:rFonts w:ascii="Times New Roman" w:hAnsi="Times New Roman"/>
          <w:sz w:val="24"/>
          <w:szCs w:val="24"/>
          <w:lang w:eastAsia="ru-RU"/>
        </w:rPr>
        <w:t>политике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Местной </w:t>
      </w:r>
      <w:proofErr w:type="gramStart"/>
      <w:r w:rsidR="001B56A4" w:rsidRPr="001B56A4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="001B56A4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="001B56A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1B56A4" w:rsidRPr="001B56A4">
        <w:rPr>
          <w:rFonts w:ascii="Times New Roman" w:hAnsi="Times New Roman"/>
          <w:sz w:val="24"/>
          <w:szCs w:val="24"/>
          <w:lang w:eastAsia="ru-RU"/>
        </w:rPr>
        <w:t xml:space="preserve"> для целей бюджетного и</w:t>
      </w:r>
      <w:r w:rsidR="001B5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6A4" w:rsidRPr="001B56A4">
        <w:rPr>
          <w:rFonts w:ascii="Times New Roman" w:hAnsi="Times New Roman"/>
          <w:sz w:val="24"/>
          <w:szCs w:val="24"/>
          <w:lang w:eastAsia="ru-RU"/>
        </w:rPr>
        <w:t>налогового учета (далее – Учетная политика) (Приложение 1).</w:t>
      </w:r>
    </w:p>
    <w:p w:rsidR="00FC5A78" w:rsidRDefault="001B56A4" w:rsidP="00FC5A78">
      <w:pPr>
        <w:spacing w:after="0"/>
        <w:ind w:right="-1" w:firstLine="426"/>
        <w:jc w:val="both"/>
        <w:rPr>
          <w:sz w:val="24"/>
          <w:szCs w:val="24"/>
          <w:lang w:eastAsia="ru-RU"/>
        </w:rPr>
      </w:pPr>
      <w:r w:rsidRPr="001B56A4">
        <w:rPr>
          <w:rFonts w:ascii="Times New Roman" w:hAnsi="Times New Roman"/>
          <w:sz w:val="24"/>
          <w:szCs w:val="24"/>
          <w:lang w:eastAsia="ru-RU"/>
        </w:rPr>
        <w:t>2</w:t>
      </w:r>
      <w:proofErr w:type="gramStart"/>
      <w:r w:rsidRPr="001B56A4"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1B56A4">
        <w:rPr>
          <w:rFonts w:ascii="Times New Roman" w:hAnsi="Times New Roman"/>
          <w:sz w:val="24"/>
          <w:szCs w:val="24"/>
          <w:lang w:eastAsia="ru-RU"/>
        </w:rPr>
        <w:t>становить, что Учетная политика применяется при ведении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56A4">
        <w:rPr>
          <w:rFonts w:ascii="Times New Roman" w:hAnsi="Times New Roman"/>
          <w:sz w:val="24"/>
          <w:szCs w:val="24"/>
          <w:lang w:eastAsia="ru-RU"/>
        </w:rPr>
        <w:t>бюджетного учета с 1 января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B56A4">
        <w:rPr>
          <w:rFonts w:ascii="Times New Roman" w:hAnsi="Times New Roman"/>
          <w:sz w:val="24"/>
          <w:szCs w:val="24"/>
          <w:lang w:eastAsia="ru-RU"/>
        </w:rPr>
        <w:t xml:space="preserve"> года, составлении бюджетной отчетности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56A4">
        <w:rPr>
          <w:rFonts w:ascii="Times New Roman" w:hAnsi="Times New Roman"/>
          <w:sz w:val="24"/>
          <w:szCs w:val="24"/>
          <w:lang w:eastAsia="ru-RU"/>
        </w:rPr>
        <w:t>начиная с отчетности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B56A4">
        <w:rPr>
          <w:rFonts w:ascii="Times New Roman" w:hAnsi="Times New Roman"/>
          <w:sz w:val="24"/>
          <w:szCs w:val="24"/>
          <w:lang w:eastAsia="ru-RU"/>
        </w:rPr>
        <w:t xml:space="preserve"> года и во все последующие отчетные периоды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56A4">
        <w:rPr>
          <w:rFonts w:ascii="Times New Roman" w:hAnsi="Times New Roman"/>
          <w:sz w:val="24"/>
          <w:szCs w:val="24"/>
          <w:lang w:eastAsia="ru-RU"/>
        </w:rPr>
        <w:t>внесением в нее необходимых изменений и дополнений.</w:t>
      </w:r>
      <w:r w:rsidR="00FC5A78" w:rsidRPr="00FC5A78">
        <w:rPr>
          <w:sz w:val="24"/>
          <w:szCs w:val="24"/>
          <w:lang w:eastAsia="ru-RU"/>
        </w:rPr>
        <w:t xml:space="preserve"> </w:t>
      </w:r>
    </w:p>
    <w:p w:rsidR="001B56A4" w:rsidRPr="00FC5A78" w:rsidRDefault="00FC5A78" w:rsidP="00FC5A78">
      <w:pPr>
        <w:pStyle w:val="a5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A78">
        <w:rPr>
          <w:rFonts w:ascii="Times New Roman" w:hAnsi="Times New Roman"/>
          <w:sz w:val="24"/>
          <w:szCs w:val="24"/>
          <w:lang w:eastAsia="ru-RU"/>
        </w:rPr>
        <w:t>Н</w:t>
      </w:r>
      <w:r w:rsidR="001B56A4" w:rsidRPr="00FC5A7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официального опубликования.</w:t>
      </w:r>
    </w:p>
    <w:p w:rsidR="00FC5A78" w:rsidRDefault="001B56A4" w:rsidP="00FC5A78">
      <w:pPr>
        <w:pStyle w:val="a5"/>
        <w:numPr>
          <w:ilvl w:val="0"/>
          <w:numId w:val="3"/>
        </w:numPr>
        <w:shd w:val="clear" w:color="auto" w:fill="FFFFFF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A78">
        <w:rPr>
          <w:rFonts w:ascii="Times New Roman" w:hAnsi="Times New Roman"/>
          <w:sz w:val="24"/>
          <w:szCs w:val="24"/>
          <w:lang w:eastAsia="ru-RU"/>
        </w:rPr>
        <w:t>Признать утратившим силу  постановление Местной администрации внутригородского муниципального образования Санкт-Петербурга муниципал</w:t>
      </w:r>
      <w:r w:rsidR="00C16856">
        <w:rPr>
          <w:rFonts w:ascii="Times New Roman" w:hAnsi="Times New Roman"/>
          <w:sz w:val="24"/>
          <w:szCs w:val="24"/>
          <w:lang w:eastAsia="ru-RU"/>
        </w:rPr>
        <w:t xml:space="preserve">ьный округ </w:t>
      </w:r>
      <w:proofErr w:type="spellStart"/>
      <w:r w:rsidR="00C16856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C16856">
        <w:rPr>
          <w:rFonts w:ascii="Times New Roman" w:hAnsi="Times New Roman"/>
          <w:sz w:val="24"/>
          <w:szCs w:val="24"/>
          <w:lang w:eastAsia="ru-RU"/>
        </w:rPr>
        <w:t xml:space="preserve"> от 15.10.2019</w:t>
      </w:r>
      <w:r w:rsidRPr="00FC5A7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C5A78" w:rsidRPr="00FC5A78">
        <w:rPr>
          <w:rFonts w:ascii="Times New Roman" w:hAnsi="Times New Roman"/>
          <w:sz w:val="24"/>
          <w:szCs w:val="24"/>
          <w:lang w:eastAsia="ru-RU"/>
        </w:rPr>
        <w:t xml:space="preserve">36 «Об утверждении учетной политики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FC5A78" w:rsidRPr="00FC5A78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FC5A78" w:rsidRPr="00FC5A78">
        <w:rPr>
          <w:rFonts w:ascii="Times New Roman" w:hAnsi="Times New Roman"/>
          <w:sz w:val="24"/>
          <w:szCs w:val="24"/>
          <w:lang w:eastAsia="ru-RU"/>
        </w:rPr>
        <w:t>» с 01.01.2023</w:t>
      </w:r>
      <w:r w:rsidRPr="00FC5A78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bookmarkStart w:id="1" w:name="bookmark7"/>
      <w:bookmarkEnd w:id="1"/>
    </w:p>
    <w:p w:rsidR="001B56A4" w:rsidRPr="00FC5A78" w:rsidRDefault="001B56A4" w:rsidP="00FC5A78">
      <w:pPr>
        <w:pStyle w:val="a5"/>
        <w:numPr>
          <w:ilvl w:val="0"/>
          <w:numId w:val="3"/>
        </w:numPr>
        <w:shd w:val="clear" w:color="auto" w:fill="FFFFFF"/>
        <w:ind w:left="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5A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5A7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0197F" w:rsidRDefault="00F0197F" w:rsidP="001B56A4">
      <w:pPr>
        <w:spacing w:after="0" w:line="240" w:lineRule="auto"/>
        <w:ind w:right="-284"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197F" w:rsidRDefault="00F0197F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</w:t>
      </w:r>
      <w:r w:rsidR="00C15BF5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</w:t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А.В. </w:t>
      </w:r>
      <w:proofErr w:type="gramStart"/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2066A" w:rsidRDefault="0062066A"/>
    <w:sectPr w:rsidR="0062066A" w:rsidSect="00556F0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E5F6B"/>
    <w:multiLevelType w:val="hybridMultilevel"/>
    <w:tmpl w:val="EB64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063"/>
    <w:multiLevelType w:val="hybridMultilevel"/>
    <w:tmpl w:val="D4E4B764"/>
    <w:lvl w:ilvl="0" w:tplc="C316C88A">
      <w:start w:val="4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1831BB"/>
    <w:rsid w:val="001B56A4"/>
    <w:rsid w:val="00285D0E"/>
    <w:rsid w:val="00371908"/>
    <w:rsid w:val="003E1976"/>
    <w:rsid w:val="00432321"/>
    <w:rsid w:val="00456924"/>
    <w:rsid w:val="00556F04"/>
    <w:rsid w:val="005F0C71"/>
    <w:rsid w:val="0062066A"/>
    <w:rsid w:val="00655CB8"/>
    <w:rsid w:val="007B537C"/>
    <w:rsid w:val="008B0094"/>
    <w:rsid w:val="0097509B"/>
    <w:rsid w:val="009A7590"/>
    <w:rsid w:val="00A61DF8"/>
    <w:rsid w:val="00B17A20"/>
    <w:rsid w:val="00B55A00"/>
    <w:rsid w:val="00C15BF5"/>
    <w:rsid w:val="00C16856"/>
    <w:rsid w:val="00C2334D"/>
    <w:rsid w:val="00CD1FF9"/>
    <w:rsid w:val="00CE7BCF"/>
    <w:rsid w:val="00D668F8"/>
    <w:rsid w:val="00D7570E"/>
    <w:rsid w:val="00DD50A2"/>
    <w:rsid w:val="00DE6E52"/>
    <w:rsid w:val="00E1091A"/>
    <w:rsid w:val="00EF644A"/>
    <w:rsid w:val="00F0197F"/>
    <w:rsid w:val="00F1246E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6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B56A4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6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B56A4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2022-12-23T10:00:00Z</cp:lastPrinted>
  <dcterms:created xsi:type="dcterms:W3CDTF">2022-12-21T13:17:00Z</dcterms:created>
  <dcterms:modified xsi:type="dcterms:W3CDTF">2022-12-23T10:05:00Z</dcterms:modified>
</cp:coreProperties>
</file>